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18305"/>
      <w:r>
        <w:rPr>
          <w:rFonts w:hint="eastAsia"/>
        </w:rPr>
        <w:t>微协同登录</w:t>
      </w:r>
      <w:bookmarkEnd w:id="0"/>
    </w:p>
    <w:p>
      <w:pPr>
        <w:pStyle w:val="3"/>
      </w:pPr>
      <w:bookmarkStart w:id="1" w:name="_Toc8044"/>
      <w:r>
        <w:rPr>
          <w:rFonts w:hint="eastAsia"/>
        </w:rPr>
        <w:t>关注公众号</w:t>
      </w:r>
      <w:bookmarkEnd w:id="1"/>
    </w:p>
    <w:p>
      <w:pPr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方法1：</w:t>
      </w:r>
      <w:r>
        <w:rPr>
          <w:rFonts w:ascii="宋体" w:hAnsi="宋体"/>
        </w:rPr>
        <w:t>扫描下方的二维码。</w:t>
      </w:r>
      <w:r>
        <w:rPr>
          <w:rFonts w:hint="eastAsia" w:ascii="宋体" w:hAnsi="宋体"/>
        </w:rPr>
        <w:t>如图3</w:t>
      </w:r>
      <w:r>
        <w:rPr>
          <w:rFonts w:ascii="宋体" w:hAnsi="宋体"/>
        </w:rPr>
        <w:t>.10.1</w:t>
      </w:r>
      <w:r>
        <w:rPr>
          <w:rFonts w:hint="eastAsia" w:ascii="宋体" w:hAnsi="宋体"/>
        </w:rPr>
        <w:t>；</w:t>
      </w:r>
    </w:p>
    <w:p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/>
        </w:rPr>
        <w:drawing>
          <wp:inline distT="0" distB="0" distL="0" distR="0">
            <wp:extent cx="2192020" cy="2160270"/>
            <wp:effectExtent l="9525" t="9525" r="27305" b="20955"/>
            <wp:docPr id="263" name="图片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图片 26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4" t="17068" r="13818" b="6236"/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216027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图3.</w:t>
      </w:r>
      <w:r>
        <w:rPr>
          <w:rFonts w:ascii="宋体" w:hAnsi="宋体"/>
          <w:sz w:val="18"/>
          <w:szCs w:val="18"/>
        </w:rPr>
        <w:t>10</w:t>
      </w:r>
      <w:r>
        <w:rPr>
          <w:rFonts w:hint="eastAsia" w:ascii="宋体" w:hAnsi="宋体"/>
          <w:sz w:val="18"/>
          <w:szCs w:val="18"/>
        </w:rPr>
        <w:t>.1 二维码</w:t>
      </w:r>
    </w:p>
    <w:p>
      <w:pPr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方法2：打开微信，点击右上角的“+”，如图3</w:t>
      </w:r>
      <w:r>
        <w:rPr>
          <w:rFonts w:ascii="宋体" w:hAnsi="宋体"/>
        </w:rPr>
        <w:t>.10.2</w:t>
      </w:r>
      <w:r>
        <w:rPr>
          <w:rFonts w:hint="eastAsia" w:ascii="宋体" w:hAnsi="宋体"/>
        </w:rPr>
        <w:t>，选择“添加朋友”，在打开的页面中选择“公众号”，并在搜索框输入“softseeyon”进行搜索，如图3</w:t>
      </w:r>
      <w:r>
        <w:rPr>
          <w:rFonts w:ascii="宋体" w:hAnsi="宋体"/>
        </w:rPr>
        <w:t>.10.3</w:t>
      </w:r>
      <w:r>
        <w:rPr>
          <w:rFonts w:hint="eastAsia" w:ascii="宋体" w:hAnsi="宋体"/>
        </w:rPr>
        <w:t>至图3</w:t>
      </w:r>
      <w:r>
        <w:rPr>
          <w:rFonts w:ascii="宋体" w:hAnsi="宋体"/>
        </w:rPr>
        <w:t>.10.6</w:t>
      </w:r>
      <w:r>
        <w:rPr>
          <w:rFonts w:hint="eastAsia" w:ascii="宋体" w:hAnsi="宋体"/>
        </w:rPr>
        <w:t>，关注“致远微协同”。</w:t>
      </w:r>
    </w:p>
    <w:p>
      <w:pPr>
        <w:spacing w:line="360" w:lineRule="auto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drawing>
          <wp:inline distT="0" distB="0" distL="0" distR="0">
            <wp:extent cx="2642235" cy="3345180"/>
            <wp:effectExtent l="9525" t="9525" r="15240" b="17145"/>
            <wp:docPr id="264" name="图片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图片 26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8"/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334518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图3.</w:t>
      </w:r>
      <w:r>
        <w:rPr>
          <w:rFonts w:ascii="宋体" w:hAnsi="宋体"/>
          <w:sz w:val="18"/>
          <w:szCs w:val="18"/>
        </w:rPr>
        <w:t>10</w:t>
      </w:r>
      <w:r>
        <w:rPr>
          <w:rFonts w:hint="eastAsia" w:ascii="宋体" w:hAnsi="宋体"/>
          <w:sz w:val="18"/>
          <w:szCs w:val="18"/>
        </w:rPr>
        <w:t>.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 xml:space="preserve"> “添加好友”界面</w:t>
      </w:r>
    </w:p>
    <w:p>
      <w:pPr>
        <w:spacing w:line="360" w:lineRule="auto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drawing>
          <wp:inline distT="0" distB="0" distL="0" distR="0">
            <wp:extent cx="2642235" cy="3120390"/>
            <wp:effectExtent l="9525" t="9525" r="15240" b="13335"/>
            <wp:docPr id="265" name="图片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图片 26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9" b="13764"/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31203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546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图3.</w:t>
      </w:r>
      <w:r>
        <w:rPr>
          <w:rFonts w:ascii="宋体" w:hAnsi="宋体"/>
          <w:sz w:val="18"/>
          <w:szCs w:val="18"/>
        </w:rPr>
        <w:t>10</w:t>
      </w:r>
      <w:r>
        <w:rPr>
          <w:rFonts w:hint="eastAsia" w:ascii="宋体" w:hAnsi="宋体"/>
          <w:sz w:val="18"/>
          <w:szCs w:val="18"/>
        </w:rPr>
        <w:t>.</w:t>
      </w:r>
      <w:r>
        <w:rPr>
          <w:rFonts w:ascii="宋体" w:hAnsi="宋体"/>
          <w:sz w:val="18"/>
          <w:szCs w:val="18"/>
        </w:rPr>
        <w:t>3</w:t>
      </w:r>
      <w:r>
        <w:rPr>
          <w:rFonts w:hint="eastAsia" w:ascii="宋体" w:hAnsi="宋体"/>
          <w:sz w:val="18"/>
          <w:szCs w:val="18"/>
        </w:rPr>
        <w:t xml:space="preserve"> 选择“公众号”界面</w:t>
      </w:r>
    </w:p>
    <w:p>
      <w:pPr>
        <w:spacing w:line="360" w:lineRule="auto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drawing>
          <wp:inline distT="0" distB="0" distL="0" distR="0">
            <wp:extent cx="2642870" cy="3420110"/>
            <wp:effectExtent l="9525" t="9525" r="14605" b="18415"/>
            <wp:docPr id="266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26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3"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342011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图3.</w:t>
      </w:r>
      <w:r>
        <w:rPr>
          <w:rFonts w:ascii="宋体" w:hAnsi="宋体"/>
          <w:sz w:val="18"/>
          <w:szCs w:val="18"/>
        </w:rPr>
        <w:t>10</w:t>
      </w:r>
      <w:r>
        <w:rPr>
          <w:rFonts w:hint="eastAsia" w:ascii="宋体" w:hAnsi="宋体"/>
          <w:sz w:val="18"/>
          <w:szCs w:val="18"/>
        </w:rPr>
        <w:t>.</w:t>
      </w:r>
      <w:r>
        <w:rPr>
          <w:rFonts w:ascii="宋体" w:hAnsi="宋体"/>
          <w:sz w:val="18"/>
          <w:szCs w:val="18"/>
        </w:rPr>
        <w:t>4</w:t>
      </w:r>
      <w:r>
        <w:rPr>
          <w:rFonts w:hint="eastAsia" w:ascii="宋体" w:hAnsi="宋体"/>
          <w:sz w:val="18"/>
          <w:szCs w:val="18"/>
        </w:rPr>
        <w:t xml:space="preserve"> 搜索界面</w:t>
      </w:r>
    </w:p>
    <w:p>
      <w:pPr>
        <w:spacing w:line="360" w:lineRule="auto"/>
        <w:jc w:val="center"/>
        <w:rPr>
          <w:rFonts w:ascii="宋体" w:hAnsi="宋体"/>
          <w:sz w:val="18"/>
          <w:szCs w:val="18"/>
        </w:rPr>
      </w:pPr>
    </w:p>
    <w:p>
      <w:pPr>
        <w:spacing w:line="360" w:lineRule="auto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drawing>
          <wp:inline distT="0" distB="0" distL="0" distR="0">
            <wp:extent cx="2642235" cy="2292985"/>
            <wp:effectExtent l="9525" t="9525" r="15240" b="21590"/>
            <wp:docPr id="267" name="图片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图片 26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6" b="48087"/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22929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546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图3.</w:t>
      </w:r>
      <w:r>
        <w:rPr>
          <w:rFonts w:ascii="宋体" w:hAnsi="宋体"/>
          <w:sz w:val="18"/>
          <w:szCs w:val="18"/>
        </w:rPr>
        <w:t>10</w:t>
      </w:r>
      <w:r>
        <w:rPr>
          <w:rFonts w:hint="eastAsia" w:ascii="宋体" w:hAnsi="宋体"/>
          <w:sz w:val="18"/>
          <w:szCs w:val="18"/>
        </w:rPr>
        <w:t>.</w:t>
      </w:r>
      <w:r>
        <w:rPr>
          <w:rFonts w:ascii="宋体" w:hAnsi="宋体"/>
          <w:sz w:val="18"/>
          <w:szCs w:val="18"/>
        </w:rPr>
        <w:t xml:space="preserve">5 </w:t>
      </w:r>
      <w:r>
        <w:rPr>
          <w:rFonts w:hint="eastAsia" w:ascii="宋体" w:hAnsi="宋体"/>
          <w:sz w:val="18"/>
          <w:szCs w:val="18"/>
        </w:rPr>
        <w:t>搜索后界面</w:t>
      </w:r>
    </w:p>
    <w:p>
      <w:pPr>
        <w:spacing w:line="360" w:lineRule="auto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drawing>
          <wp:inline distT="0" distB="0" distL="0" distR="0">
            <wp:extent cx="2642235" cy="3978275"/>
            <wp:effectExtent l="9525" t="9525" r="15240" b="12700"/>
            <wp:docPr id="274" name="图片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27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3"/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397827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图3.</w:t>
      </w:r>
      <w:r>
        <w:rPr>
          <w:rFonts w:ascii="宋体" w:hAnsi="宋体"/>
          <w:sz w:val="18"/>
          <w:szCs w:val="18"/>
        </w:rPr>
        <w:t>10</w:t>
      </w:r>
      <w:r>
        <w:rPr>
          <w:rFonts w:hint="eastAsia" w:ascii="宋体" w:hAnsi="宋体"/>
          <w:sz w:val="18"/>
          <w:szCs w:val="18"/>
        </w:rPr>
        <w:t>.</w:t>
      </w:r>
      <w:r>
        <w:rPr>
          <w:rFonts w:ascii="宋体" w:hAnsi="宋体"/>
          <w:sz w:val="18"/>
          <w:szCs w:val="18"/>
        </w:rPr>
        <w:t>6</w:t>
      </w:r>
      <w:r>
        <w:rPr>
          <w:rFonts w:hint="eastAsia" w:ascii="宋体" w:hAnsi="宋体"/>
          <w:sz w:val="18"/>
          <w:szCs w:val="18"/>
        </w:rPr>
        <w:t xml:space="preserve"> 关注公众号界面</w:t>
      </w:r>
    </w:p>
    <w:p>
      <w:pPr>
        <w:pStyle w:val="3"/>
      </w:pPr>
      <w:bookmarkStart w:id="2" w:name="_Toc18516"/>
      <w:r>
        <w:rPr>
          <w:rFonts w:hint="eastAsia"/>
        </w:rPr>
        <w:t>绑定账号</w:t>
      </w:r>
      <w:bookmarkEnd w:id="2"/>
    </w:p>
    <w:p>
      <w:pPr>
        <w:pStyle w:val="7"/>
        <w:spacing w:before="0" w:line="360" w:lineRule="auto"/>
        <w:ind w:left="0" w:firstLine="480"/>
        <w:jc w:val="left"/>
        <w:rPr>
          <w:rFonts w:ascii="宋体" w:hAnsi="宋体" w:eastAsia="宋体" w:cs="Times New Roman"/>
          <w:sz w:val="24"/>
          <w:szCs w:val="24"/>
        </w:rPr>
      </w:pPr>
      <w:bookmarkStart w:id="3" w:name="_Hlk514446565"/>
      <w:r>
        <w:rPr>
          <w:rFonts w:hint="eastAsia" w:ascii="宋体" w:hAnsi="宋体" w:eastAsia="宋体" w:cs="Times New Roman"/>
          <w:sz w:val="24"/>
          <w:szCs w:val="24"/>
        </w:rPr>
        <w:t>第一步</w:t>
      </w:r>
      <w:bookmarkEnd w:id="3"/>
      <w:r>
        <w:rPr>
          <w:rFonts w:hint="eastAsia" w:ascii="宋体" w:hAnsi="宋体" w:eastAsia="宋体" w:cs="Times New Roman"/>
          <w:sz w:val="24"/>
          <w:szCs w:val="24"/>
        </w:rPr>
        <w:t>：在图3</w:t>
      </w:r>
      <w:r>
        <w:rPr>
          <w:rFonts w:ascii="宋体" w:hAnsi="宋体" w:eastAsia="宋体" w:cs="Times New Roman"/>
          <w:sz w:val="24"/>
          <w:szCs w:val="24"/>
        </w:rPr>
        <w:t>.10.6</w:t>
      </w:r>
      <w:r>
        <w:rPr>
          <w:rFonts w:hint="eastAsia" w:ascii="宋体" w:hAnsi="宋体" w:eastAsia="宋体" w:cs="Times New Roman"/>
          <w:sz w:val="24"/>
          <w:szCs w:val="24"/>
        </w:rPr>
        <w:t>中点击“</w:t>
      </w:r>
      <w:r>
        <w:rPr>
          <w:rFonts w:ascii="宋体" w:hAnsi="宋体" w:eastAsia="宋体" w:cs="Times New Roman"/>
          <w:sz w:val="24"/>
          <w:szCs w:val="24"/>
        </w:rPr>
        <w:t>绑定您的个人协同地址与账号</w:t>
      </w:r>
      <w:r>
        <w:rPr>
          <w:rFonts w:hint="eastAsia" w:ascii="宋体" w:hAnsi="宋体" w:eastAsia="宋体" w:cs="Times New Roman"/>
          <w:sz w:val="24"/>
          <w:szCs w:val="24"/>
        </w:rPr>
        <w:t>”；</w:t>
      </w:r>
    </w:p>
    <w:p>
      <w:pPr>
        <w:pStyle w:val="7"/>
        <w:spacing w:before="0" w:line="360" w:lineRule="auto"/>
        <w:ind w:left="0" w:firstLine="48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第二步： </w:t>
      </w:r>
      <w:r>
        <w:rPr>
          <w:rFonts w:ascii="宋体" w:hAnsi="宋体" w:eastAsia="宋体" w:cs="Times New Roman"/>
          <w:sz w:val="24"/>
          <w:szCs w:val="24"/>
        </w:rPr>
        <w:t>在</w:t>
      </w:r>
      <w:r>
        <w:rPr>
          <w:rFonts w:hint="eastAsia" w:ascii="宋体" w:hAnsi="宋体" w:eastAsia="宋体" w:cs="Times New Roman"/>
          <w:sz w:val="24"/>
          <w:szCs w:val="24"/>
        </w:rPr>
        <w:t>图3</w:t>
      </w:r>
      <w:r>
        <w:rPr>
          <w:rFonts w:ascii="宋体" w:hAnsi="宋体" w:eastAsia="宋体" w:cs="Times New Roman"/>
          <w:sz w:val="24"/>
          <w:szCs w:val="24"/>
        </w:rPr>
        <w:t>.10.7中的页面中依次输入“oayw.jzxy.edu.cn”，“80”，自己的工号和密码，点击“立即绑定”，之后显示“绑定成功”。</w:t>
      </w:r>
    </w:p>
    <w:p>
      <w:pPr>
        <w:pStyle w:val="7"/>
        <w:spacing w:before="0" w:line="360" w:lineRule="auto"/>
        <w:ind w:left="0" w:firstLine="480"/>
        <w:jc w:val="left"/>
        <w:rPr>
          <w:rFonts w:ascii="宋体" w:hAnsi="宋体"/>
        </w:rPr>
      </w:pPr>
      <w:r>
        <w:rPr>
          <w:rFonts w:hint="eastAsia" w:ascii="宋体" w:hAnsi="宋体" w:eastAsia="宋体" w:cs="Times New Roman"/>
          <w:sz w:val="24"/>
          <w:szCs w:val="24"/>
        </w:rPr>
        <w:t>第三步：</w:t>
      </w:r>
      <w:r>
        <w:rPr>
          <w:rFonts w:ascii="宋体" w:hAnsi="宋体" w:eastAsia="宋体" w:cs="Times New Roman"/>
          <w:sz w:val="24"/>
          <w:szCs w:val="24"/>
        </w:rPr>
        <w:t>绑定成功后，点击“微协同”可查看全部应用。</w:t>
      </w:r>
      <w:r>
        <w:rPr>
          <w:rFonts w:hint="eastAsia" w:ascii="宋体" w:hAnsi="宋体" w:eastAsia="宋体" w:cs="Times New Roman"/>
          <w:sz w:val="24"/>
          <w:szCs w:val="24"/>
        </w:rPr>
        <w:t>如图3</w:t>
      </w:r>
      <w:r>
        <w:rPr>
          <w:rFonts w:ascii="宋体" w:hAnsi="宋体" w:eastAsia="宋体" w:cs="Times New Roman"/>
          <w:sz w:val="24"/>
          <w:szCs w:val="24"/>
        </w:rPr>
        <w:t>.10.8</w:t>
      </w:r>
      <w:r>
        <w:rPr>
          <w:rFonts w:hint="eastAsia" w:ascii="宋体" w:hAnsi="宋体" w:eastAsia="宋体" w:cs="Times New Roman"/>
          <w:sz w:val="24"/>
          <w:szCs w:val="24"/>
        </w:rPr>
        <w:t>；</w:t>
      </w:r>
    </w:p>
    <w:p>
      <w:pPr>
        <w:spacing w:line="360" w:lineRule="auto"/>
        <w:jc w:val="center"/>
        <w:rPr>
          <w:rFonts w:ascii="宋体" w:hAnsi="宋体"/>
        </w:rPr>
      </w:pPr>
    </w:p>
    <w:p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/>
        </w:rPr>
        <w:drawing>
          <wp:inline distT="0" distB="0" distL="0" distR="0">
            <wp:extent cx="2642235" cy="2430145"/>
            <wp:effectExtent l="9525" t="9525" r="15240" b="17780"/>
            <wp:docPr id="275" name="图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27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0" b="33407"/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243014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图3.</w:t>
      </w:r>
      <w:r>
        <w:rPr>
          <w:rFonts w:ascii="宋体" w:hAnsi="宋体"/>
          <w:sz w:val="18"/>
          <w:szCs w:val="18"/>
        </w:rPr>
        <w:t>10</w:t>
      </w:r>
      <w:r>
        <w:rPr>
          <w:rFonts w:hint="eastAsia" w:ascii="宋体" w:hAnsi="宋体"/>
          <w:sz w:val="18"/>
          <w:szCs w:val="18"/>
        </w:rPr>
        <w:t>.</w:t>
      </w:r>
      <w:r>
        <w:rPr>
          <w:rFonts w:ascii="宋体" w:hAnsi="宋体"/>
          <w:sz w:val="18"/>
          <w:szCs w:val="18"/>
        </w:rPr>
        <w:t>7</w:t>
      </w:r>
      <w:r>
        <w:rPr>
          <w:rFonts w:hint="eastAsia" w:ascii="宋体" w:hAnsi="宋体"/>
          <w:sz w:val="18"/>
          <w:szCs w:val="18"/>
        </w:rPr>
        <w:t xml:space="preserve"> 绑定界面</w:t>
      </w:r>
    </w:p>
    <w:p>
      <w:pPr>
        <w:spacing w:line="360" w:lineRule="auto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drawing>
          <wp:inline distT="0" distB="0" distL="0" distR="0">
            <wp:extent cx="2642235" cy="4176395"/>
            <wp:effectExtent l="9525" t="9525" r="15240" b="24130"/>
            <wp:docPr id="276" name="图片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图片 27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9"/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417639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图3.</w:t>
      </w:r>
      <w:r>
        <w:rPr>
          <w:rFonts w:ascii="宋体" w:hAnsi="宋体"/>
          <w:sz w:val="18"/>
          <w:szCs w:val="18"/>
        </w:rPr>
        <w:t>10</w:t>
      </w:r>
      <w:r>
        <w:rPr>
          <w:rFonts w:hint="eastAsia" w:ascii="宋体" w:hAnsi="宋体"/>
          <w:sz w:val="18"/>
          <w:szCs w:val="18"/>
        </w:rPr>
        <w:t>.</w:t>
      </w:r>
      <w:r>
        <w:rPr>
          <w:rFonts w:ascii="宋体" w:hAnsi="宋体"/>
          <w:sz w:val="18"/>
          <w:szCs w:val="18"/>
        </w:rPr>
        <w:t>8</w:t>
      </w:r>
      <w:r>
        <w:rPr>
          <w:rFonts w:hint="eastAsia" w:ascii="宋体" w:hAnsi="宋体"/>
          <w:sz w:val="18"/>
          <w:szCs w:val="18"/>
        </w:rPr>
        <w:t xml:space="preserve"> 全部应用界面</w:t>
      </w:r>
    </w:p>
    <w:p>
      <w:bookmarkStart w:id="4" w:name="_GoBack"/>
      <w:bookmarkEnd w:id="4"/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Lavb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+kye0ZQmwx6zFgXhpv/Yhjnu4jXmbVowKbv6iH&#10;YBwbvT83V46JiPxo0SwWNYYExiYH8auX5wFi+ii9JdlgFHB6pal89zmmY+qUkqs5f6+NKRM0jgyM&#10;Xl81V+XBOYLgxmGNLOJINltpXI8nZWvf7VHYgBvAqMMVpcR8ctjgvCyTAZOxnoxtAL3pkeO81Ivh&#10;wzYhm0IyVzjCngrj6IrM05rl3fjbL1kvP8Pq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F&#10;ctq9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F7C06"/>
    <w:multiLevelType w:val="multilevel"/>
    <w:tmpl w:val="5F5F7C06"/>
    <w:lvl w:ilvl="0" w:tentative="0">
      <w:start w:val="1"/>
      <w:numFmt w:val="ideographDigital"/>
      <w:suff w:val="space"/>
      <w:lvlText w:val="第%1章"/>
      <w:lvlJc w:val="left"/>
      <w:pPr>
        <w:ind w:left="425" w:hanging="425"/>
      </w:pPr>
      <w:rPr>
        <w:rFonts w:hint="eastAsia" w:ascii="黑体" w:hAnsi="黑体" w:eastAsia="黑体"/>
        <w:b w:val="0"/>
        <w:sz w:val="36"/>
        <w:szCs w:val="36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ind w:left="1559" w:hanging="567"/>
      </w:pPr>
      <w:rPr>
        <w:rFonts w:hint="eastAsia"/>
        <w:b w:val="0"/>
      </w:rPr>
    </w:lvl>
    <w:lvl w:ilvl="2" w:tentative="0">
      <w:start w:val="1"/>
      <w:numFmt w:val="decimal"/>
      <w:pStyle w:val="3"/>
      <w:isLgl/>
      <w:suff w:val="space"/>
      <w:lvlText w:val="%1.%2.%3"/>
      <w:lvlJc w:val="left"/>
      <w:pPr>
        <w:ind w:left="1429" w:hanging="1372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30"/>
        <w:szCs w:val="30"/>
        <w:u w:val="none"/>
        <w:vertAlign w:val="baseline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C1A9D"/>
    <w:rsid w:val="17CC1A9D"/>
    <w:rsid w:val="344A78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360" w:lineRule="auto"/>
      <w:ind w:left="567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99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rFonts w:eastAsia="黑体"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列出段落1"/>
    <w:basedOn w:val="1"/>
    <w:qFormat/>
    <w:uiPriority w:val="0"/>
    <w:pPr>
      <w:spacing w:before="120"/>
      <w:ind w:left="425" w:firstLine="420" w:firstLineChars="200"/>
    </w:pPr>
    <w:rPr>
      <w:rFonts w:ascii="Calibri" w:hAnsi="Calibr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2018-11-13T09:14:00Z</dcterms:created>
  <dc:creator>Administrator</dc:creator>
  <cp:lastModifiedBy>Administrator</cp:lastModifiedBy>
  <dcterms:modified xsi:type="dcterms:W3CDTF">2018-11-13T09:28:18Z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